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</w:p>
    <w:p w:rsid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>PUBLICACIONES OFICIALES AGOSTO 2025</w:t>
      </w:r>
    </w:p>
    <w:p w:rsid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</w:p>
    <w:p w:rsid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</w:p>
    <w:p w:rsid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</w:p>
    <w:p w:rsid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</w:p>
    <w:p w:rsidR="00E701F9" w:rsidRP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  <w:r w:rsidRPr="00E701F9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 xml:space="preserve">Hospital Provincial General Santiago Rodríguez promueve la participación ciudadana a través de Buzones de Quejas </w:t>
      </w:r>
      <w:proofErr w:type="gramStart"/>
      <w:r w:rsidRPr="00E701F9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>y</w:t>
      </w:r>
      <w:proofErr w:type="gramEnd"/>
      <w:r w:rsidRPr="00E701F9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 xml:space="preserve"> Sugerencias</w:t>
      </w:r>
    </w:p>
    <w:p w:rsidR="00E701F9" w:rsidRPr="00E701F9" w:rsidRDefault="00E701F9" w:rsidP="00E701F9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w:drawing>
          <wp:inline distT="0" distB="0" distL="0" distR="0" wp14:anchorId="30FA4DB1" wp14:editId="2C6C691B">
            <wp:extent cx="5427727" cy="2578707"/>
            <wp:effectExtent l="0" t="0" r="1905" b="0"/>
            <wp:docPr id="5" name="Imagen 5" descr="https://hospitalsantiagorodriguez.gob.do/wp-content/uploads/2025/08/Imagen-de-WhatsApp-2025-08-14-a-las-07.58.36_78bb08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hospitalsantiagorodriguez.gob.do/wp-content/uploads/2025/08/Imagen-de-WhatsApp-2025-08-14-a-las-07.58.36_78bb08d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419" cy="2609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1F9" w:rsidRPr="00E701F9" w:rsidRDefault="00E701F9" w:rsidP="00E701F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eastAsia="es-ES"/>
        </w:rPr>
      </w:pPr>
      <w:r w:rsidRPr="00E701F9">
        <w:rPr>
          <w:rFonts w:ascii="Arial" w:eastAsia="Times New Roman" w:hAnsi="Arial" w:cs="Arial"/>
          <w:color w:val="595959"/>
          <w:sz w:val="19"/>
          <w:szCs w:val="19"/>
          <w:lang w:eastAsia="es-ES"/>
        </w:rPr>
        <w:t xml:space="preserve">14 de agosto de 2025 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Con el compromiso de brindar una atención cada vez más humana, eficiente y centrada en las necesidades de los usuarios, el </w:t>
      </w:r>
      <w:r w:rsidRPr="00E701F9">
        <w:rPr>
          <w:rFonts w:ascii="Arial" w:eastAsia="Times New Roman" w:hAnsi="Arial" w:cs="Arial"/>
          <w:b/>
          <w:bCs/>
          <w:color w:val="444444"/>
          <w:sz w:val="23"/>
          <w:szCs w:val="23"/>
          <w:lang w:eastAsia="es-ES"/>
        </w:rPr>
        <w:t>Hospital Provincial General Santiago Rodríguez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ha instalado </w:t>
      </w:r>
      <w:r w:rsidRPr="00E701F9">
        <w:rPr>
          <w:rFonts w:ascii="Arial" w:eastAsia="Times New Roman" w:hAnsi="Arial" w:cs="Arial"/>
          <w:b/>
          <w:bCs/>
          <w:color w:val="444444"/>
          <w:sz w:val="23"/>
          <w:szCs w:val="23"/>
          <w:lang w:eastAsia="es-ES"/>
        </w:rPr>
        <w:t>Buzones de Quejas y Sugerencias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en diversas áreas de su centro de salud.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Esta iniciativa busca fortalecer la comunicación directa entre la ciudadanía y la institución, permitiendo que pacientes, familiares y visitantes puedan expresar sus opiniones, sugerencias o inconformidades de manera confidencial y accesible.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i/>
          <w:iCs/>
          <w:color w:val="444444"/>
          <w:sz w:val="23"/>
          <w:szCs w:val="23"/>
          <w:lang w:eastAsia="es-ES"/>
        </w:rPr>
        <w:t>“Escuchar a nuestros usuarios es clave para mejorar nuestros servicios. Queremos que cada persona que visite el hospital se sienta parte del proceso de cambio y mejora continua”,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afirmó la dirección del hospital.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lastRenderedPageBreak/>
        <w:t>Los buzones están debidamente identificados y disponibles durante todo el horario de atención. Todo el personal del hospital está comprometido con recibir y canalizar adecuadamente cada sugerencia o queja para garantizar respuestas oportunas y efectivas.</w:t>
      </w: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Con esta medida, el hospital reitera su misión de ofrecer servicios de salud de calidad, enfocados en el bienestar de la comunidad.</w:t>
      </w: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P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  <w:r w:rsidRPr="00E701F9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>Sistema 9-1-1 entrega moderna ambulancia en Santiago Rodríguez para fortalecer la atención interhospitalaria</w:t>
      </w:r>
    </w:p>
    <w:p w:rsidR="00E701F9" w:rsidRPr="00E701F9" w:rsidRDefault="00E701F9" w:rsidP="00E701F9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w:drawing>
          <wp:inline distT="0" distB="0" distL="0" distR="0" wp14:anchorId="32CAC5EC" wp14:editId="375B119C">
            <wp:extent cx="5377180" cy="2906973"/>
            <wp:effectExtent l="0" t="0" r="0" b="8255"/>
            <wp:docPr id="7" name="Imagen 7" descr="https://hospitalsantiagorodriguez.gob.do/wp-content/uploads/2025/08/531025440_1227540509173221_401494630974905729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hospitalsantiagorodriguez.gob.do/wp-content/uploads/2025/08/531025440_1227540509173221_4014946309749057290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546" cy="29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1F9" w:rsidRPr="00E701F9" w:rsidRDefault="00E701F9" w:rsidP="00E701F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eastAsia="es-ES"/>
        </w:rPr>
      </w:pPr>
      <w:r w:rsidRPr="00E701F9">
        <w:rPr>
          <w:rFonts w:ascii="Arial" w:eastAsia="Times New Roman" w:hAnsi="Arial" w:cs="Arial"/>
          <w:color w:val="595959"/>
          <w:sz w:val="19"/>
          <w:szCs w:val="19"/>
          <w:lang w:eastAsia="es-ES"/>
        </w:rPr>
        <w:t xml:space="preserve">14 de agosto de 2025  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El Sistema Nacional de Atención a Emergencias y Seguridad 9-1-1 entregó este lunes una moderna ambulancia destinada a la ciudad de Sabaneta, provincia Santiago Rodríguez, con el propósito de mejorar la atención interhospitalaria y garantizar un traslado oportuno de pacientes en situaciones de emergencia.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La unidad será administrada por el Centro Regulador de Urgencias y Emergencias (CRUE) y estará disponible para responder a casos críticos que requieran atención inmediata, fortaleciendo la capacidad de respuesta en toda la provincia.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lastRenderedPageBreak/>
        <w:t>El vehículo cuenta con equipamiento de soporte vital avanzado, camillas hidráulicas, desfibrilador, oxigenoterapia y otros dispositivos de última generación, lo que permitirá ofrecer una atención médica de calidad desde el primer contacto con el paciente.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Autoridades de salud y representantes del 9-1-1 resaltaron que esta entrega representa un paso significativo para la provincia, ya que mejora la logística y reduce los tiempos de respuesta en traslados interhospitalarios.</w:t>
      </w:r>
    </w:p>
    <w:p w:rsidR="00E701F9" w:rsidRP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Con esta nueva ambulancia, la red de servicios de emergencia en Santiago Rodríguez se fortalece, reafirmando el compromiso de brindar un servicio eficiente, oportuno y seguro a la población.</w:t>
      </w: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P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P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  <w:r w:rsidRPr="00E701F9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realiza Taller sobre Prevención de Riesgos Laborales</w:t>
      </w:r>
    </w:p>
    <w:p w:rsidR="00E701F9" w:rsidRPr="00E701F9" w:rsidRDefault="00E701F9" w:rsidP="00E701F9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w:drawing>
          <wp:inline distT="0" distB="0" distL="0" distR="0" wp14:anchorId="30BFF03A" wp14:editId="691B73F1">
            <wp:extent cx="5602820" cy="2843971"/>
            <wp:effectExtent l="0" t="0" r="0" b="0"/>
            <wp:docPr id="12" name="Imagen 12" descr="https://hospitalsantiagorodriguez.gob.do/wp-content/uploads/2025/08/Imagen-de-WhatsApp-2025-08-14-a-las-08.19.15_298db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hospitalsantiagorodriguez.gob.do/wp-content/uploads/2025/08/Imagen-de-WhatsApp-2025-08-14-a-las-08.19.15_298db4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328" cy="28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1F9" w:rsidRPr="00E701F9" w:rsidRDefault="00E701F9" w:rsidP="00E701F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eastAsia="es-ES"/>
        </w:rPr>
      </w:pPr>
      <w:r w:rsidRPr="00E701F9">
        <w:rPr>
          <w:rFonts w:ascii="Arial" w:eastAsia="Times New Roman" w:hAnsi="Arial" w:cs="Arial"/>
          <w:color w:val="595959"/>
          <w:sz w:val="19"/>
          <w:szCs w:val="19"/>
          <w:lang w:eastAsia="es-ES"/>
        </w:rPr>
        <w:t xml:space="preserve">14 de agosto de 2025  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El Hospital Provincial General Santiago Rodríguez llevó a cabo un importante Taller sobre Prevención de Riesgos Laborales, con el objetivo de fortalecer la seguridad y el bienestar de todos los colaboradores que conforman la institución.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La capacitación fue impartida por personal especializado del Instituto Dominicano de Prevención y Protección de Riesgos Laborales (IDOPPRIL), quienes compartieron conocimientos y herramientas prácticas para identificar, prevenir y reducir los riesgos en el entorno laboral.</w:t>
      </w:r>
    </w:p>
    <w:p w:rsidR="00E701F9" w:rsidRPr="00E701F9" w:rsidRDefault="00E701F9" w:rsidP="00E701F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Pr="00E701F9" w:rsidRDefault="00E701F9" w:rsidP="00E701F9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Durante la jornada, se abordaron temas clave relacionados con la seguridad ocupacional, la protección del personal de salud y administrativo, así como la correcta aplicación de protocolos para minimizar accidentes y enfermedades laborales.</w:t>
      </w:r>
    </w:p>
    <w:p w:rsidR="003455F5" w:rsidRDefault="001C14F2"/>
    <w:p w:rsidR="00E701F9" w:rsidRDefault="00E701F9"/>
    <w:p w:rsidR="00E701F9" w:rsidRDefault="00E701F9"/>
    <w:p w:rsidR="00E701F9" w:rsidRDefault="00E701F9"/>
    <w:p w:rsidR="00E701F9" w:rsidRDefault="00E701F9"/>
    <w:p w:rsidR="00E701F9" w:rsidRPr="00E701F9" w:rsidRDefault="00E701F9" w:rsidP="00E701F9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  <w:r w:rsidRPr="00E701F9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moderniza su sistema eléctrico para garantizar un servicio ininterrumpido y seguro</w:t>
      </w:r>
    </w:p>
    <w:p w:rsidR="00E701F9" w:rsidRPr="00E701F9" w:rsidRDefault="00E701F9" w:rsidP="00E701F9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w:drawing>
          <wp:inline distT="0" distB="0" distL="0" distR="0" wp14:anchorId="1CFF270C" wp14:editId="30CA2C90">
            <wp:extent cx="5418161" cy="4065103"/>
            <wp:effectExtent l="0" t="0" r="0" b="0"/>
            <wp:docPr id="29" name="Imagen 24" descr="https://hospitalsantiagorodriguez.gob.do/wp-content/uploads/2025/08/Imagen-de-WhatsApp-2025-08-14-a-las-08.36.41_28a73c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hospitalsantiagorodriguez.gob.do/wp-content/uploads/2025/08/Imagen-de-WhatsApp-2025-08-14-a-las-08.36.41_28a73c3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601" cy="4088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1F9" w:rsidRPr="00E701F9" w:rsidRDefault="00E701F9" w:rsidP="00E701F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eastAsia="es-ES"/>
        </w:rPr>
      </w:pPr>
      <w:r w:rsidRPr="00E701F9">
        <w:rPr>
          <w:rFonts w:ascii="Arial" w:eastAsia="Times New Roman" w:hAnsi="Arial" w:cs="Arial"/>
          <w:color w:val="595959"/>
          <w:sz w:val="19"/>
          <w:szCs w:val="19"/>
          <w:lang w:eastAsia="es-ES"/>
        </w:rPr>
        <w:t xml:space="preserve">14 de agosto de 2025 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En su compromiso continuo con ofrecer servicios de salud seguros, modernos y eficientes, el </w:t>
      </w:r>
      <w:r w:rsidRPr="00E701F9">
        <w:rPr>
          <w:rFonts w:ascii="Arial" w:eastAsia="Times New Roman" w:hAnsi="Arial" w:cs="Arial"/>
          <w:b/>
          <w:bCs/>
          <w:color w:val="444444"/>
          <w:sz w:val="23"/>
          <w:szCs w:val="23"/>
          <w:lang w:eastAsia="es-ES"/>
        </w:rPr>
        <w:t>Hospital Provincial General Santiago Rodríguez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ha puesto en funcionamiento su </w:t>
      </w:r>
      <w:r w:rsidRPr="00E701F9">
        <w:rPr>
          <w:rFonts w:ascii="Arial" w:eastAsia="Times New Roman" w:hAnsi="Arial" w:cs="Arial"/>
          <w:b/>
          <w:bCs/>
          <w:color w:val="444444"/>
          <w:sz w:val="23"/>
          <w:szCs w:val="23"/>
          <w:lang w:eastAsia="es-ES"/>
        </w:rPr>
        <w:t>Nuevo Sistema de Transferencia Automatizada del Suministro Eléctrico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, una innovación que permitirá mantener la continuidad energética en todas las áreas del centro, especialmente en las unidades críticas.</w:t>
      </w:r>
    </w:p>
    <w:p w:rsidR="00E701F9" w:rsidRPr="00E701F9" w:rsidRDefault="00E701F9" w:rsidP="00E701F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Con esta mejora, ante cualquier interrupción del servicio eléctrico convencional, la planta de emergencia entrará en funcionamiento de forma automática, sin necesidad de intervención manual. Esto se traduce en:</w:t>
      </w:r>
    </w:p>
    <w:p w:rsidR="00E701F9" w:rsidRPr="00E701F9" w:rsidRDefault="00E701F9" w:rsidP="00E701F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mc:AlternateContent>
          <mc:Choice Requires="wps">
            <w:drawing>
              <wp:inline distT="0" distB="0" distL="0" distR="0" wp14:anchorId="096A0C67" wp14:editId="454D1D5E">
                <wp:extent cx="307340" cy="307340"/>
                <wp:effectExtent l="0" t="0" r="0" b="0"/>
                <wp:docPr id="25" name="AutoShape 28" descr="🔌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2B47DB" id="AutoShape 28" o:spid="_x0000_s1026" alt="🔌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" filled="f" stroked="f">
                <o:lock v:ext="edit" aspectratio="t"/>
                <w10:anchorlock/>
              </v:rect>
            </w:pict>
          </mc:Fallback>
        </mc:AlternateConten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</w:t>
      </w:r>
      <w:r w:rsidRPr="00E701F9">
        <w:rPr>
          <w:rFonts w:ascii="Arial" w:eastAsia="Times New Roman" w:hAnsi="Arial" w:cs="Arial"/>
          <w:b/>
          <w:bCs/>
          <w:color w:val="444444"/>
          <w:sz w:val="23"/>
          <w:szCs w:val="23"/>
          <w:lang w:eastAsia="es-ES"/>
        </w:rPr>
        <w:t>Cero interrupciones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en áreas sensibles como emergencias, quirófano, y laboratorios.</w:t>
      </w:r>
    </w:p>
    <w:p w:rsidR="00E701F9" w:rsidRPr="00E701F9" w:rsidRDefault="00E701F9" w:rsidP="00E701F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mc:AlternateContent>
          <mc:Choice Requires="wps">
            <w:drawing>
              <wp:inline distT="0" distB="0" distL="0" distR="0" wp14:anchorId="446A7933" wp14:editId="1DD3D3DE">
                <wp:extent cx="307340" cy="307340"/>
                <wp:effectExtent l="0" t="0" r="0" b="0"/>
                <wp:docPr id="24" name="AutoShape 29" descr="💡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EBB657" id="AutoShape 29" o:spid="_x0000_s1026" alt="💡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" filled="f" stroked="f">
                <o:lock v:ext="edit" aspectratio="t"/>
                <w10:anchorlock/>
              </v:rect>
            </w:pict>
          </mc:Fallback>
        </mc:AlternateConten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</w:t>
      </w:r>
      <w:r w:rsidRPr="00E701F9">
        <w:rPr>
          <w:rFonts w:ascii="Arial" w:eastAsia="Times New Roman" w:hAnsi="Arial" w:cs="Arial"/>
          <w:b/>
          <w:bCs/>
          <w:color w:val="444444"/>
          <w:sz w:val="23"/>
          <w:szCs w:val="23"/>
          <w:lang w:eastAsia="es-ES"/>
        </w:rPr>
        <w:t>Mayor seguridad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para pacientes y personal de salud.</w:t>
      </w:r>
    </w:p>
    <w:p w:rsidR="00E701F9" w:rsidRPr="00E701F9" w:rsidRDefault="00E701F9" w:rsidP="00E701F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mc:AlternateContent>
          <mc:Choice Requires="wps">
            <w:drawing>
              <wp:inline distT="0" distB="0" distL="0" distR="0" wp14:anchorId="43B872B1" wp14:editId="414C59C2">
                <wp:extent cx="307340" cy="307340"/>
                <wp:effectExtent l="0" t="0" r="0" b="0"/>
                <wp:docPr id="23" name="AutoShape 30" descr="🆘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BEF03C" id="AutoShape 30" o:spid="_x0000_s1026" alt="🆘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" filled="f" stroked="f">
                <o:lock v:ext="edit" aspectratio="t"/>
                <w10:anchorlock/>
              </v:rect>
            </w:pict>
          </mc:Fallback>
        </mc:AlternateConten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</w:t>
      </w:r>
      <w:r w:rsidRPr="00E701F9">
        <w:rPr>
          <w:rFonts w:ascii="Arial" w:eastAsia="Times New Roman" w:hAnsi="Arial" w:cs="Arial"/>
          <w:b/>
          <w:bCs/>
          <w:color w:val="444444"/>
          <w:sz w:val="23"/>
          <w:szCs w:val="23"/>
          <w:lang w:eastAsia="es-ES"/>
        </w:rPr>
        <w:t>Respuesta más eficiente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en situaciones críticas.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La dirección del hospital destacó que esta mejora representa un paso importante hacia la transformación y modernización de los servicios de salud en la provincia.</w:t>
      </w:r>
    </w:p>
    <w:p w:rsidR="00E701F9" w:rsidRPr="00E701F9" w:rsidRDefault="00E701F9" w:rsidP="00E701F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mc:AlternateContent>
          <mc:Choice Requires="wps">
            <w:drawing>
              <wp:inline distT="0" distB="0" distL="0" distR="0" wp14:anchorId="1614CFFD" wp14:editId="7B6A33E4">
                <wp:extent cx="307340" cy="307340"/>
                <wp:effectExtent l="0" t="0" r="0" b="0"/>
                <wp:docPr id="22" name="AutoShape 31" descr="👉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9BCF47" id="AutoShape 31" o:spid="_x0000_s1026" alt="👉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" filled="f" stroked="f">
                <o:lock v:ext="edit" aspectratio="t"/>
                <w10:anchorlock/>
              </v:rect>
            </w:pict>
          </mc:Fallback>
        </mc:AlternateConten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</w:t>
      </w:r>
      <w:r w:rsidRPr="00E701F9">
        <w:rPr>
          <w:rFonts w:ascii="Arial" w:eastAsia="Times New Roman" w:hAnsi="Arial" w:cs="Arial"/>
          <w:i/>
          <w:iCs/>
          <w:color w:val="444444"/>
          <w:sz w:val="23"/>
          <w:szCs w:val="23"/>
          <w:lang w:eastAsia="es-ES"/>
        </w:rPr>
        <w:t>“Este avance es parte de nuestro compromiso con la calidad y la seguridad en la atención hospitalaria. Agradecemos sinceramente a toda la población por su apoyo y confianza constante en nuestra labor. Ustedes son la razón por la que seguimos trabajando con entrega y responsabilidad cada día”,</w:t>
      </w: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 expresó la administración del centro.</w:t>
      </w:r>
    </w:p>
    <w:p w:rsidR="001C14F2" w:rsidRPr="001C14F2" w:rsidRDefault="00E701F9" w:rsidP="001C14F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E701F9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El Hospital Provincial General Santiago Rodríguez continúa fortaleciendo su infraestructura y procesos con el objetivo de brindar una atención digna, humana y eficiente a todos los ciudadanos.</w:t>
      </w:r>
      <w:bookmarkStart w:id="0" w:name="_GoBack"/>
      <w:bookmarkEnd w:id="0"/>
    </w:p>
    <w:p w:rsidR="00E701F9" w:rsidRDefault="00E701F9"/>
    <w:p w:rsidR="001C14F2" w:rsidRPr="001C14F2" w:rsidRDefault="001C14F2" w:rsidP="001C14F2">
      <w:pPr>
        <w:spacing w:after="0" w:line="288" w:lineRule="atLeast"/>
        <w:outlineLvl w:val="0"/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</w:pPr>
      <w:r w:rsidRPr="001C14F2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 xml:space="preserve">Hospital Provincial General Santiago Rodríguez firma convenio con la compañía telefónica </w:t>
      </w:r>
      <w:proofErr w:type="spellStart"/>
      <w:r w:rsidRPr="001C14F2">
        <w:rPr>
          <w:rFonts w:ascii="inherit" w:eastAsia="Times New Roman" w:hAnsi="inherit" w:cs="Arial"/>
          <w:b/>
          <w:bCs/>
          <w:color w:val="00374F"/>
          <w:kern w:val="36"/>
          <w:sz w:val="48"/>
          <w:szCs w:val="48"/>
          <w:lang w:eastAsia="es-ES"/>
        </w:rPr>
        <w:t>Altice</w:t>
      </w:r>
      <w:proofErr w:type="spellEnd"/>
    </w:p>
    <w:p w:rsidR="001C14F2" w:rsidRPr="001C14F2" w:rsidRDefault="001C14F2" w:rsidP="001C14F2">
      <w:pPr>
        <w:shd w:val="clear" w:color="auto" w:fill="FFFFFF"/>
        <w:spacing w:line="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1C14F2">
        <w:rPr>
          <w:rFonts w:ascii="Arial" w:eastAsia="Times New Roman" w:hAnsi="Arial" w:cs="Arial"/>
          <w:noProof/>
          <w:color w:val="444444"/>
          <w:sz w:val="23"/>
          <w:szCs w:val="23"/>
          <w:lang w:eastAsia="es-ES"/>
        </w:rPr>
        <w:drawing>
          <wp:inline distT="0" distB="0" distL="0" distR="0" wp14:anchorId="552439D9" wp14:editId="4E11F72F">
            <wp:extent cx="5166995" cy="2975212"/>
            <wp:effectExtent l="0" t="0" r="0" b="0"/>
            <wp:docPr id="36" name="Imagen 36" descr="https://hospitalsantiagorodriguez.gob.do/wp-content/uploads/2025/08/WhatsApp-Image-2025-08-27-at-6.44.23-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hospitalsantiagorodriguez.gob.do/wp-content/uploads/2025/08/WhatsApp-Image-2025-08-27-at-6.44.23-PM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768" cy="2992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4F2" w:rsidRPr="001C14F2" w:rsidRDefault="001C14F2" w:rsidP="001C14F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95959"/>
          <w:sz w:val="19"/>
          <w:szCs w:val="19"/>
          <w:lang w:eastAsia="es-ES"/>
        </w:rPr>
      </w:pPr>
      <w:r w:rsidRPr="001C14F2">
        <w:rPr>
          <w:rFonts w:ascii="Arial" w:eastAsia="Times New Roman" w:hAnsi="Arial" w:cs="Arial"/>
          <w:color w:val="595959"/>
          <w:sz w:val="19"/>
          <w:szCs w:val="19"/>
          <w:lang w:eastAsia="es-ES"/>
        </w:rPr>
        <w:t xml:space="preserve">29 de agosto de 2025 </w:t>
      </w:r>
    </w:p>
    <w:p w:rsidR="001C14F2" w:rsidRPr="001C14F2" w:rsidRDefault="001C14F2" w:rsidP="001C14F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lastRenderedPageBreak/>
        <w:t xml:space="preserve">El Hospital Provincial General Santiago Rodríguez firmó un importante convenio de colaboración con la compañía telefónica </w:t>
      </w:r>
      <w:proofErr w:type="spellStart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Altice</w:t>
      </w:r>
      <w:proofErr w:type="spellEnd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 xml:space="preserve"> Dominicana, con el objetivo de fortalecer los procesos de comunicación y facilitar herramientas tecnológicas que contribuyan al desarrollo y eficiencia de los servicios de salud.</w:t>
      </w:r>
    </w:p>
    <w:p w:rsidR="001C14F2" w:rsidRPr="001C14F2" w:rsidRDefault="001C14F2" w:rsidP="001C14F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Mediante este acuerdo, se busca garantizar una mejor conectividad en las distintas áreas del hospital, optimizar la atención a los usuarios y colaboradores, así como modernizar los canales de comunicación interna y externa de la institución.</w:t>
      </w:r>
    </w:p>
    <w:p w:rsidR="001C14F2" w:rsidRPr="001C14F2" w:rsidRDefault="001C14F2" w:rsidP="001C14F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 xml:space="preserve">La directora del hospital, Dra. Lourdes </w:t>
      </w:r>
      <w:proofErr w:type="spellStart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Berónica</w:t>
      </w:r>
      <w:proofErr w:type="spellEnd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 xml:space="preserve"> Perdomo, y el subdirector, Dr. </w:t>
      </w:r>
      <w:proofErr w:type="spellStart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Barly</w:t>
      </w:r>
      <w:proofErr w:type="spellEnd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 xml:space="preserve"> Paulino, destacaron que esta alianza estratégica representa un paso de avance en la transformación digital del centro de salud, reafirmando el compromiso de brindar un servicio cada vez más humano, ágil y eficiente a la población de Santiago Rodríguez y zonas aledañas.</w:t>
      </w:r>
    </w:p>
    <w:p w:rsidR="001C14F2" w:rsidRPr="001C14F2" w:rsidRDefault="001C14F2" w:rsidP="001C14F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</w:p>
    <w:p w:rsidR="001C14F2" w:rsidRPr="001C14F2" w:rsidRDefault="001C14F2" w:rsidP="001C14F2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 xml:space="preserve">Por su parte, los representantes de </w:t>
      </w:r>
      <w:proofErr w:type="spellStart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Altice</w:t>
      </w:r>
      <w:proofErr w:type="spellEnd"/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 xml:space="preserve"> Dominicana expresaron su satisfacción al unirse a esta iniciativa, la cual demuestra la importancia de la colaboración entre el sector salud y el sector privado en beneficio de la comunidad.</w:t>
      </w:r>
    </w:p>
    <w:p w:rsidR="001C14F2" w:rsidRPr="001C14F2" w:rsidRDefault="001C14F2" w:rsidP="001C14F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444444"/>
          <w:sz w:val="23"/>
          <w:szCs w:val="23"/>
          <w:lang w:eastAsia="es-ES"/>
        </w:rPr>
      </w:pPr>
      <w:r w:rsidRPr="001C14F2">
        <w:rPr>
          <w:rFonts w:ascii="Arial" w:eastAsia="Times New Roman" w:hAnsi="Arial" w:cs="Arial"/>
          <w:color w:val="444444"/>
          <w:sz w:val="23"/>
          <w:szCs w:val="23"/>
          <w:lang w:eastAsia="es-ES"/>
        </w:rPr>
        <w:t>Con la firma de este convenio, el Hospital Provincial General Santiago Rodríguez continúa dando pasos firmes hacia la modernización de sus procesos, colocando la tecnología al servicio de la salud y el bienestar de todos.</w:t>
      </w:r>
    </w:p>
    <w:p w:rsidR="00E701F9" w:rsidRDefault="00E701F9"/>
    <w:sectPr w:rsidR="00E701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5E37F7"/>
    <w:multiLevelType w:val="multilevel"/>
    <w:tmpl w:val="87FA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1F9"/>
    <w:rsid w:val="001C14F2"/>
    <w:rsid w:val="00836D34"/>
    <w:rsid w:val="00A427E6"/>
    <w:rsid w:val="00E7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BFB0731-5793-4A86-A04B-8EEE3AFE8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0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94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60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7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8022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71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76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022217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9106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618303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1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69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9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43507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79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048321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75911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932323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56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1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84270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64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45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477077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73096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203052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86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97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990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86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44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47214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30066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446600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59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73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7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7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461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9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981244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87637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220183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1020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user.s</dc:creator>
  <cp:keywords/>
  <dc:description/>
  <cp:lastModifiedBy>user.s</cp:lastModifiedBy>
  <cp:revision>1</cp:revision>
  <cp:lastPrinted>2025-09-01T19:57:00Z</cp:lastPrinted>
  <dcterms:created xsi:type="dcterms:W3CDTF">2025-09-01T19:43:00Z</dcterms:created>
  <dcterms:modified xsi:type="dcterms:W3CDTF">2025-09-01T19:58:00Z</dcterms:modified>
</cp:coreProperties>
</file>